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Sąd Rejonowy w Jarosławiu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I Wydział Cywilny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ul. Jana Pawła II 11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37-500 Jarosław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</w:rPr>
        <w:t>Sygn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akt  I </w:t>
      </w:r>
      <w:proofErr w:type="spellStart"/>
      <w:r>
        <w:rPr>
          <w:b/>
          <w:bCs/>
          <w:sz w:val="26"/>
          <w:szCs w:val="26"/>
        </w:rPr>
        <w:t>Ns</w:t>
      </w:r>
      <w:proofErr w:type="spellEnd"/>
      <w:r>
        <w:rPr>
          <w:b/>
          <w:bCs/>
          <w:sz w:val="26"/>
          <w:szCs w:val="26"/>
        </w:rPr>
        <w:t xml:space="preserve"> 147/24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</w:pP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OGŁOSZENIE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b/>
          <w:bCs/>
          <w:sz w:val="27"/>
          <w:szCs w:val="27"/>
        </w:rPr>
      </w:pPr>
    </w:p>
    <w:p w:rsidR="009F2E92" w:rsidRDefault="009F2E92" w:rsidP="009F2E92">
      <w:pPr>
        <w:tabs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Postanowieniem wydanym w tutejszym Sądzie dnia 12 czerwca 2024 roku, zezwolono Powiatowi Jarosławskiemu - Domowi Pomocy Społecznej w Jarosławiu na złożenie do depozytu sądowego kwoty </w:t>
      </w:r>
      <w:r>
        <w:rPr>
          <w:b/>
          <w:sz w:val="26"/>
          <w:szCs w:val="26"/>
        </w:rPr>
        <w:t>10 059,35 zł</w:t>
      </w:r>
      <w:r>
        <w:rPr>
          <w:sz w:val="26"/>
          <w:szCs w:val="26"/>
        </w:rPr>
        <w:t xml:space="preserve"> (dziesięć tysięcy pięćdziesiąt dziewięć złotych 35/100) wraz z odsetkami, pozostałym  po zmarłym dnia 15.11.2023  Tadeuszu </w:t>
      </w:r>
      <w:proofErr w:type="spellStart"/>
      <w:r>
        <w:rPr>
          <w:sz w:val="26"/>
          <w:szCs w:val="26"/>
        </w:rPr>
        <w:t>Kobietowskim</w:t>
      </w:r>
      <w:proofErr w:type="spellEnd"/>
      <w:r>
        <w:rPr>
          <w:sz w:val="26"/>
          <w:szCs w:val="26"/>
        </w:rPr>
        <w:t xml:space="preserve">  s. Jana i Marii, ostatnio zamieszkałym w Jarosławiu z zastrzeżeniem, że wyżej wymieniona kwota ma być wypłacona spadkobiercom zmarłego po przedłożeniu przez nich postanowienia o stwierdzeniu nabycia spadku bądź aktu poświadczenia dziedziczenia,</w:t>
      </w:r>
    </w:p>
    <w:p w:rsidR="009F2E92" w:rsidRDefault="009F2E92" w:rsidP="009F2E92">
      <w:pPr>
        <w:widowControl w:val="0"/>
        <w:tabs>
          <w:tab w:val="left" w:pos="7513"/>
        </w:tabs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Ustanawia się dla nieznanych spadkobierców Tadeusza </w:t>
      </w:r>
      <w:proofErr w:type="spellStart"/>
      <w:r>
        <w:rPr>
          <w:sz w:val="26"/>
          <w:szCs w:val="26"/>
        </w:rPr>
        <w:t>Kobietowskiego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kuratora  w osobie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Józefy Pałczyńskiej.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Wzywa się spadkobierców Tadeusza </w:t>
      </w:r>
      <w:proofErr w:type="spellStart"/>
      <w:r>
        <w:rPr>
          <w:sz w:val="26"/>
          <w:szCs w:val="26"/>
        </w:rPr>
        <w:t>Kobietowskiego</w:t>
      </w:r>
      <w:proofErr w:type="spellEnd"/>
      <w:r>
        <w:rPr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zm./, pod rygorem likwidacji niepodjętego depozytu z urzędu, skutkującego przejściem praw do tego depozytu na rzecz Skarbu Państwa.</w:t>
      </w:r>
    </w:p>
    <w:p w:rsidR="009F2E92" w:rsidRDefault="009F2E92" w:rsidP="009F2E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:rsidR="009F2E92" w:rsidRDefault="009F2E92" w:rsidP="009F2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F2E92" w:rsidRDefault="009F2E92" w:rsidP="009F2E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70" w:firstLine="708"/>
        <w:jc w:val="both"/>
        <w:rPr>
          <w:sz w:val="26"/>
          <w:szCs w:val="26"/>
        </w:rPr>
      </w:pPr>
    </w:p>
    <w:p w:rsidR="00EE570D" w:rsidRPr="00F36B6E" w:rsidRDefault="00EE570D" w:rsidP="00FB3E3C">
      <w:pPr>
        <w:pStyle w:val="Akapitzlist"/>
        <w:spacing w:after="0" w:line="360" w:lineRule="auto"/>
        <w:ind w:right="141"/>
        <w:jc w:val="both"/>
      </w:pPr>
      <w:bookmarkStart w:id="0" w:name="_GoBack"/>
      <w:bookmarkEnd w:id="0"/>
    </w:p>
    <w:sectPr w:rsidR="00EE570D" w:rsidRPr="00F36B6E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1B735F"/>
    <w:rsid w:val="003F5D35"/>
    <w:rsid w:val="004B00EE"/>
    <w:rsid w:val="004D73F0"/>
    <w:rsid w:val="00705F73"/>
    <w:rsid w:val="008365D1"/>
    <w:rsid w:val="00845FCF"/>
    <w:rsid w:val="009F2E92"/>
    <w:rsid w:val="00A02C0F"/>
    <w:rsid w:val="00B17C87"/>
    <w:rsid w:val="00B27A5C"/>
    <w:rsid w:val="00B60DE5"/>
    <w:rsid w:val="00EE570D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31</cp:revision>
  <cp:lastPrinted>2024-08-01T09:54:00Z</cp:lastPrinted>
  <dcterms:created xsi:type="dcterms:W3CDTF">2024-06-17T11:08:00Z</dcterms:created>
  <dcterms:modified xsi:type="dcterms:W3CDTF">2024-09-17T12:01:00Z</dcterms:modified>
</cp:coreProperties>
</file>